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3EAE2" w14:textId="77777777" w:rsidR="00A57C42" w:rsidRDefault="00A57C42" w:rsidP="00C64A6C">
      <w:pPr>
        <w:shd w:val="clear" w:color="auto" w:fill="FFFFFF"/>
        <w:spacing w:after="312"/>
        <w:rPr>
          <w:rFonts w:eastAsia="Times New Roman" w:cstheme="minorHAnsi"/>
          <w:b/>
          <w:bCs/>
          <w:color w:val="271623"/>
          <w:kern w:val="0"/>
          <w:sz w:val="40"/>
          <w:szCs w:val="40"/>
          <w:lang w:eastAsia="nl-NL"/>
          <w14:ligatures w14:val="none"/>
        </w:rPr>
      </w:pPr>
      <w:r>
        <w:rPr>
          <w:rFonts w:eastAsia="Times New Roman" w:cstheme="minorHAnsi"/>
          <w:b/>
          <w:bCs/>
          <w:noProof/>
          <w:color w:val="271623"/>
          <w:kern w:val="0"/>
          <w:sz w:val="40"/>
          <w:szCs w:val="40"/>
          <w:lang w:eastAsia="nl-NL"/>
        </w:rPr>
        <w:drawing>
          <wp:anchor distT="0" distB="0" distL="114300" distR="114300" simplePos="0" relativeHeight="251658240" behindDoc="0" locked="0" layoutInCell="1" allowOverlap="1" wp14:anchorId="4F23F540" wp14:editId="79C86062">
            <wp:simplePos x="0" y="0"/>
            <wp:positionH relativeFrom="column">
              <wp:posOffset>5043805</wp:posOffset>
            </wp:positionH>
            <wp:positionV relativeFrom="paragraph">
              <wp:posOffset>-457835</wp:posOffset>
            </wp:positionV>
            <wp:extent cx="647100" cy="614410"/>
            <wp:effectExtent l="0" t="0" r="635" b="0"/>
            <wp:wrapNone/>
            <wp:docPr id="60086847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68470" name="Afbeelding 600868470"/>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4430" cy="62137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heme="minorHAnsi"/>
          <w:b/>
          <w:bCs/>
          <w:noProof/>
          <w:color w:val="271623"/>
          <w:kern w:val="0"/>
          <w:sz w:val="40"/>
          <w:szCs w:val="40"/>
          <w:lang w:eastAsia="nl-NL"/>
        </w:rPr>
        <w:drawing>
          <wp:anchor distT="0" distB="0" distL="114300" distR="114300" simplePos="0" relativeHeight="251659264" behindDoc="0" locked="0" layoutInCell="1" allowOverlap="1" wp14:anchorId="0F727820" wp14:editId="754882A1">
            <wp:simplePos x="0" y="0"/>
            <wp:positionH relativeFrom="column">
              <wp:posOffset>5714365</wp:posOffset>
            </wp:positionH>
            <wp:positionV relativeFrom="paragraph">
              <wp:posOffset>-434975</wp:posOffset>
            </wp:positionV>
            <wp:extent cx="556260" cy="556260"/>
            <wp:effectExtent l="0" t="0" r="0" b="0"/>
            <wp:wrapNone/>
            <wp:docPr id="43645200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52002" name="Afbeelding 43645200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14:sizeRelH relativeFrom="page">
              <wp14:pctWidth>0</wp14:pctWidth>
            </wp14:sizeRelH>
            <wp14:sizeRelV relativeFrom="page">
              <wp14:pctHeight>0</wp14:pctHeight>
            </wp14:sizeRelV>
          </wp:anchor>
        </w:drawing>
      </w:r>
    </w:p>
    <w:p w14:paraId="6D8AA056" w14:textId="7089E5F9" w:rsidR="00C64A6C" w:rsidRDefault="00A57C42" w:rsidP="00C64A6C">
      <w:pPr>
        <w:shd w:val="clear" w:color="auto" w:fill="FFFFFF"/>
        <w:spacing w:after="312"/>
        <w:rPr>
          <w:rFonts w:eastAsia="Times New Roman" w:cstheme="minorHAnsi"/>
          <w:b/>
          <w:bCs/>
          <w:color w:val="271623"/>
          <w:kern w:val="0"/>
          <w:sz w:val="40"/>
          <w:szCs w:val="40"/>
          <w:lang w:eastAsia="nl-NL"/>
          <w14:ligatures w14:val="none"/>
        </w:rPr>
      </w:pPr>
      <w:r>
        <w:rPr>
          <w:rFonts w:eastAsia="Times New Roman" w:cstheme="minorHAnsi"/>
          <w:b/>
          <w:bCs/>
          <w:color w:val="271623"/>
          <w:kern w:val="0"/>
          <w:sz w:val="40"/>
          <w:szCs w:val="40"/>
          <w:lang w:eastAsia="nl-NL"/>
          <w14:ligatures w14:val="none"/>
        </w:rPr>
        <w:t>G</w:t>
      </w:r>
      <w:r w:rsidR="00C64A6C">
        <w:rPr>
          <w:rFonts w:eastAsia="Times New Roman" w:cstheme="minorHAnsi"/>
          <w:b/>
          <w:bCs/>
          <w:color w:val="271623"/>
          <w:kern w:val="0"/>
          <w:sz w:val="40"/>
          <w:szCs w:val="40"/>
          <w:lang w:eastAsia="nl-NL"/>
          <w14:ligatures w14:val="none"/>
        </w:rPr>
        <w:t>edragscode (vrijwillige) medewerker jeugdwerk</w:t>
      </w:r>
    </w:p>
    <w:p w14:paraId="7A35E88B" w14:textId="77777777" w:rsidR="00C64A6C" w:rsidRDefault="00C64A6C" w:rsidP="00C64A6C">
      <w:r>
        <w:t xml:space="preserve">Veel grenzen in het contact tussen medewerkers/vrijwilligers en kinderen/jongeren in het jeugdwerk van de kerkelijke gemeente zijn niet eenduidig. Het ene kind wil even op schoot zitten als het troost zoekt, het andere kind heeft behoefte aan een aai over de bol en weer een ander kind vindt het niet prettig om aangeraakt te worden. Voor kinderen is </w:t>
      </w:r>
      <w:proofErr w:type="spellStart"/>
      <w:r>
        <w:t>dichtbijheid</w:t>
      </w:r>
      <w:proofErr w:type="spellEnd"/>
      <w:r>
        <w:t xml:space="preserve"> en lichamelijk contact een voorwaarde om zich te ontwikkelen. Hierover kunnen dus nooit precies grenzen worden afgesproken die voor alle kinderen en in alle situaties gelden. Maar er is wel één heel duidelijke grens, en dat is dat seksuele handelingen en contacten tussen (jong)volwassen medewerkers en kinderen in het jeugdwerk absoluut ontoelaatbaar zijn!</w:t>
      </w:r>
    </w:p>
    <w:p w14:paraId="01270C85" w14:textId="77777777" w:rsidR="00C64A6C" w:rsidRDefault="00C64A6C" w:rsidP="00C64A6C">
      <w:r>
        <w:t>De Gereformeerde Ichthuskerk en Hervormde Gemeente De Baak vinden het belangrijk dat haar medewerkers, vrijwilligers en ambtsdragers die werken met kinderen en jongeren in hun gedrag rekening houden met wat wenselijk en toelaatbaar is en zich bewust zijn van de kaders waarbinnen het jeugdwerk plaats kan vinden.</w:t>
      </w:r>
    </w:p>
    <w:p w14:paraId="5217ECB5" w14:textId="77777777" w:rsidR="00C64A6C" w:rsidRDefault="00C64A6C" w:rsidP="00C64A6C">
      <w:r>
        <w:t xml:space="preserve">Daarom hebben wij als kerkelijke gemeentes voor al onze medewerkers in het gezamenlijk jeugdwerk een gedragscode opgesteld. Wanneer je je inzet, als vrijwilliger, </w:t>
      </w:r>
      <w:proofErr w:type="spellStart"/>
      <w:r>
        <w:t>amtsdrager</w:t>
      </w:r>
      <w:proofErr w:type="spellEnd"/>
      <w:r>
        <w:t>, stagiaire of als betaalde kracht (</w:t>
      </w:r>
      <w:proofErr w:type="spellStart"/>
      <w:r>
        <w:t>hierna:medewerker</w:t>
      </w:r>
      <w:proofErr w:type="spellEnd"/>
      <w:r>
        <w:t xml:space="preserve">), vragen wij je deze gedragscode te ondertekenen. Hiermee verklaar je dat je de gedragscode kent en niet tegen de gedragscode in zult handelen. </w:t>
      </w:r>
    </w:p>
    <w:p w14:paraId="7AE0C3E7" w14:textId="77777777" w:rsidR="00C64A6C" w:rsidRDefault="00C64A6C" w:rsidP="00C64A6C"/>
    <w:p w14:paraId="1BC86CA8" w14:textId="77777777" w:rsidR="00C64A6C" w:rsidRPr="004836BE" w:rsidRDefault="00C64A6C" w:rsidP="00C64A6C">
      <w:pPr>
        <w:pStyle w:val="Lijstalinea"/>
        <w:numPr>
          <w:ilvl w:val="0"/>
          <w:numId w:val="1"/>
        </w:numPr>
        <w:rPr>
          <w:rFonts w:cstheme="minorHAnsi"/>
        </w:rPr>
      </w:pPr>
      <w:r>
        <w:rPr>
          <w:b/>
          <w:bCs/>
        </w:rPr>
        <w:t xml:space="preserve">Bejegening en respect: </w:t>
      </w:r>
      <w:r>
        <w:t>Als wij omgaan met kinderen/jongeren in het kader van onze taak voor de kerk:</w:t>
      </w:r>
    </w:p>
    <w:p w14:paraId="72FD26B2" w14:textId="77777777" w:rsidR="00C64A6C" w:rsidRPr="004836BE" w:rsidRDefault="00C64A6C" w:rsidP="00C64A6C">
      <w:pPr>
        <w:pStyle w:val="Lijstalinea"/>
        <w:numPr>
          <w:ilvl w:val="0"/>
          <w:numId w:val="3"/>
        </w:numPr>
        <w:rPr>
          <w:rFonts w:cstheme="minorHAnsi"/>
        </w:rPr>
      </w:pPr>
      <w:r>
        <w:t xml:space="preserve">Onthoudt de medewerker zich ervan het kind/de jongere te bejegenen op een wijze die het kind/de jongere in zijn waardigheid aantast.  </w:t>
      </w:r>
    </w:p>
    <w:p w14:paraId="74C2674F" w14:textId="77777777" w:rsidR="00C64A6C" w:rsidRPr="004836BE" w:rsidRDefault="00C64A6C" w:rsidP="00C64A6C">
      <w:pPr>
        <w:pStyle w:val="Lijstalinea"/>
        <w:numPr>
          <w:ilvl w:val="0"/>
          <w:numId w:val="3"/>
        </w:numPr>
        <w:rPr>
          <w:rFonts w:cstheme="minorHAnsi"/>
        </w:rPr>
      </w:pPr>
      <w:r>
        <w:t>Zorgt de medewerker voor een omgeving en een sfeer waarbinnen het kind/de jongere zich veilig en gerespecteerd voelt.</w:t>
      </w:r>
    </w:p>
    <w:p w14:paraId="61022A39" w14:textId="77777777" w:rsidR="00C64A6C" w:rsidRPr="009C5F57" w:rsidRDefault="00C64A6C" w:rsidP="00C64A6C">
      <w:pPr>
        <w:pStyle w:val="Lijstalinea"/>
        <w:numPr>
          <w:ilvl w:val="0"/>
          <w:numId w:val="1"/>
        </w:numPr>
        <w:rPr>
          <w:rFonts w:cstheme="minorHAnsi"/>
        </w:rPr>
      </w:pPr>
      <w:r w:rsidRPr="004836BE">
        <w:rPr>
          <w:b/>
          <w:bCs/>
        </w:rPr>
        <w:t>Sociale veiligheid</w:t>
      </w:r>
      <w:r>
        <w:rPr>
          <w:b/>
          <w:bCs/>
        </w:rPr>
        <w:t xml:space="preserve">, </w:t>
      </w:r>
      <w:r w:rsidRPr="004836BE">
        <w:rPr>
          <w:b/>
          <w:bCs/>
        </w:rPr>
        <w:t>grensoverschrijdend gedrag</w:t>
      </w:r>
      <w:r>
        <w:rPr>
          <w:b/>
          <w:bCs/>
        </w:rPr>
        <w:t xml:space="preserve"> en privacy</w:t>
      </w:r>
      <w:r>
        <w:t>: als wij omgaan met kinderen/jongeren in het kader van onze taak inde  kerk:</w:t>
      </w:r>
    </w:p>
    <w:p w14:paraId="2B1AB589" w14:textId="77777777" w:rsidR="00C64A6C" w:rsidRPr="004836BE" w:rsidRDefault="00C64A6C" w:rsidP="00C64A6C">
      <w:pPr>
        <w:pStyle w:val="Lijstalinea"/>
        <w:numPr>
          <w:ilvl w:val="0"/>
          <w:numId w:val="2"/>
        </w:numPr>
        <w:rPr>
          <w:rFonts w:cstheme="minorHAnsi"/>
        </w:rPr>
      </w:pPr>
      <w:r>
        <w:t>Onthoudt de</w:t>
      </w:r>
      <w:r w:rsidRPr="004836BE">
        <w:rPr>
          <w:rFonts w:cstheme="minorHAnsi"/>
        </w:rPr>
        <w:t xml:space="preserve"> medewerker</w:t>
      </w:r>
      <w:r>
        <w:t xml:space="preserve"> zich van elke vorm van seksuele benadering en misbruik ten opzichte van het kind/de jongere. </w:t>
      </w:r>
    </w:p>
    <w:p w14:paraId="3AB300AB" w14:textId="77777777" w:rsidR="00C64A6C" w:rsidRPr="009C5F57" w:rsidRDefault="00C64A6C" w:rsidP="00C64A6C">
      <w:pPr>
        <w:pStyle w:val="Lijstalinea"/>
        <w:numPr>
          <w:ilvl w:val="0"/>
          <w:numId w:val="2"/>
        </w:numPr>
        <w:rPr>
          <w:rFonts w:cstheme="minorHAnsi"/>
        </w:rPr>
      </w:pPr>
      <w:r>
        <w:t xml:space="preserve">De </w:t>
      </w:r>
      <w:r w:rsidRPr="004836BE">
        <w:rPr>
          <w:rFonts w:cstheme="minorHAnsi"/>
        </w:rPr>
        <w:t>medewerker</w:t>
      </w:r>
      <w:r>
        <w:t xml:space="preserve"> mag het kind/de jongere niet op zodanige wijze aanraken, dat deze aanraking naar redelijke verwachting als seksueel of erotisch van aard ervaren zal worden.</w:t>
      </w:r>
    </w:p>
    <w:p w14:paraId="002D66EF" w14:textId="77777777" w:rsidR="00C64A6C" w:rsidRPr="009C5F57" w:rsidRDefault="00C64A6C" w:rsidP="00C64A6C">
      <w:pPr>
        <w:pStyle w:val="Lijstalinea"/>
        <w:numPr>
          <w:ilvl w:val="0"/>
          <w:numId w:val="2"/>
        </w:numPr>
        <w:rPr>
          <w:rFonts w:cstheme="minorHAnsi"/>
        </w:rPr>
      </w:pPr>
      <w:r>
        <w:t>De</w:t>
      </w:r>
      <w:r w:rsidRPr="009C5F57">
        <w:rPr>
          <w:rFonts w:cstheme="minorHAnsi"/>
        </w:rPr>
        <w:t xml:space="preserve"> medewerker</w:t>
      </w:r>
      <w:r>
        <w:t xml:space="preserve"> zal tijdens kampen, reizen, uitjes en dergelijke zeer terughoudend en met respect omgaan met het kind/de jongere en de ruimtes waarin zij zich bevinden, zoals de slaapzaal en de kleedkamer.</w:t>
      </w:r>
    </w:p>
    <w:p w14:paraId="68D284E3" w14:textId="77777777" w:rsidR="00C64A6C" w:rsidRPr="00C24100" w:rsidRDefault="00C64A6C" w:rsidP="00C64A6C">
      <w:pPr>
        <w:pStyle w:val="Lijstalinea"/>
        <w:numPr>
          <w:ilvl w:val="0"/>
          <w:numId w:val="2"/>
        </w:numPr>
        <w:rPr>
          <w:rFonts w:cstheme="minorHAnsi"/>
        </w:rPr>
      </w:pPr>
      <w:r>
        <w:t>De</w:t>
      </w:r>
      <w:r w:rsidRPr="009C5F57">
        <w:rPr>
          <w:rFonts w:cstheme="minorHAnsi"/>
        </w:rPr>
        <w:t xml:space="preserve"> medewerker</w:t>
      </w:r>
      <w:r>
        <w:t xml:space="preserve"> heeft de plicht het kind/de jongere naar vermogen te beschermen tegen vormen van ongelijkwaardige behandeling en seksueel misbruik en zal er actief op toezien dat de gedragscode door iedereen die bij het kind/de jongere is betrokken, wordt nageleefd.</w:t>
      </w:r>
    </w:p>
    <w:p w14:paraId="6F40DCCB" w14:textId="77777777" w:rsidR="00C64A6C" w:rsidRPr="00C24100" w:rsidRDefault="00C64A6C" w:rsidP="00C64A6C">
      <w:pPr>
        <w:pStyle w:val="Lijstalinea"/>
        <w:numPr>
          <w:ilvl w:val="0"/>
          <w:numId w:val="2"/>
        </w:numPr>
        <w:rPr>
          <w:rFonts w:cstheme="minorHAnsi"/>
        </w:rPr>
      </w:pPr>
      <w:r>
        <w:t xml:space="preserve">Indien de </w:t>
      </w:r>
      <w:r w:rsidRPr="00C24100">
        <w:rPr>
          <w:rFonts w:cstheme="minorHAnsi"/>
        </w:rPr>
        <w:t xml:space="preserve">medewerker </w:t>
      </w:r>
      <w:r>
        <w:t>gedrag signaleert dat niet in overeenstemming is met deze gedragscode en bij vermoedens van seksueel misbruik, wordt het protocol Meldcode Protestantse Kerk Nederland (bijlage 3) gevolgd.</w:t>
      </w:r>
    </w:p>
    <w:p w14:paraId="2663484A" w14:textId="77777777" w:rsidR="00C64A6C" w:rsidRPr="006E7446" w:rsidRDefault="00C64A6C" w:rsidP="00C64A6C">
      <w:pPr>
        <w:pStyle w:val="Lijstalinea"/>
        <w:numPr>
          <w:ilvl w:val="0"/>
          <w:numId w:val="2"/>
        </w:numPr>
        <w:rPr>
          <w:rFonts w:cstheme="minorHAnsi"/>
        </w:rPr>
      </w:pPr>
      <w:r>
        <w:t>De medewerker zal bij de uitoefening van zijn/haar taak voor de kerk niet verder doordringen in het privéleven van het kind/de jongere dan voor de uitoefening van die taak nodig is.</w:t>
      </w:r>
    </w:p>
    <w:p w14:paraId="49D91221" w14:textId="77777777" w:rsidR="00C64A6C" w:rsidRPr="009C5F57" w:rsidRDefault="00C64A6C" w:rsidP="00C64A6C">
      <w:pPr>
        <w:pStyle w:val="Lijstalinea"/>
        <w:numPr>
          <w:ilvl w:val="0"/>
          <w:numId w:val="1"/>
        </w:numPr>
        <w:rPr>
          <w:rFonts w:cstheme="minorHAnsi"/>
        </w:rPr>
      </w:pPr>
      <w:r>
        <w:rPr>
          <w:b/>
          <w:bCs/>
        </w:rPr>
        <w:lastRenderedPageBreak/>
        <w:t>Geld of geschenken</w:t>
      </w:r>
    </w:p>
    <w:p w14:paraId="27994E43" w14:textId="77777777" w:rsidR="00C64A6C" w:rsidRPr="00C24100" w:rsidRDefault="00C64A6C" w:rsidP="00C64A6C">
      <w:pPr>
        <w:pStyle w:val="Lijstalinea"/>
        <w:numPr>
          <w:ilvl w:val="0"/>
          <w:numId w:val="4"/>
        </w:numPr>
        <w:rPr>
          <w:rFonts w:cstheme="minorHAnsi"/>
        </w:rPr>
      </w:pPr>
      <w:r>
        <w:t xml:space="preserve">De </w:t>
      </w:r>
      <w:r>
        <w:rPr>
          <w:rFonts w:cstheme="minorHAnsi"/>
        </w:rPr>
        <w:t>medewerker</w:t>
      </w:r>
      <w:r>
        <w:t xml:space="preserve"> krijgt of geeft geen vergoedingen/geschenken die niet in de rede zijn aan of van het kind/de jongere. Het aannemen of geven van cadeautjes of vergoedingen leidt makkelijk tot beïnvloeding of de verwachting van een tegenprestatie. </w:t>
      </w:r>
    </w:p>
    <w:p w14:paraId="3F5C24C0" w14:textId="77777777" w:rsidR="00C64A6C" w:rsidRPr="00705202" w:rsidRDefault="00C64A6C" w:rsidP="00C64A6C">
      <w:pPr>
        <w:pStyle w:val="Lijstalinea"/>
        <w:numPr>
          <w:ilvl w:val="0"/>
          <w:numId w:val="1"/>
        </w:numPr>
        <w:rPr>
          <w:rFonts w:cstheme="minorHAnsi"/>
        </w:rPr>
      </w:pPr>
      <w:r>
        <w:rPr>
          <w:b/>
          <w:bCs/>
        </w:rPr>
        <w:t xml:space="preserve">Representativiteit: </w:t>
      </w:r>
      <w:r>
        <w:t xml:space="preserve">De medewerker zal bij de uitoefening van zijn taak in het jeugdwerk passend gekleed zijn. </w:t>
      </w:r>
    </w:p>
    <w:p w14:paraId="4CFAAD5F" w14:textId="77777777" w:rsidR="00C64A6C" w:rsidRPr="00CD0F9D" w:rsidRDefault="00C64A6C" w:rsidP="00C64A6C">
      <w:pPr>
        <w:pStyle w:val="Lijstalinea"/>
        <w:numPr>
          <w:ilvl w:val="0"/>
          <w:numId w:val="1"/>
        </w:numPr>
        <w:rPr>
          <w:rFonts w:cstheme="minorHAnsi"/>
        </w:rPr>
      </w:pPr>
      <w:r w:rsidRPr="005408C8">
        <w:rPr>
          <w:rFonts w:cstheme="minorHAnsi"/>
          <w:b/>
          <w:bCs/>
        </w:rPr>
        <w:t>Alcohol en drugs</w:t>
      </w:r>
      <w:r>
        <w:rPr>
          <w:rFonts w:cstheme="minorHAnsi"/>
        </w:rPr>
        <w:t>:</w:t>
      </w:r>
      <w:r w:rsidRPr="005408C8">
        <w:t xml:space="preserve"> </w:t>
      </w:r>
      <w:r w:rsidRPr="005408C8">
        <w:rPr>
          <w:rFonts w:cstheme="minorHAnsi"/>
        </w:rPr>
        <w:t xml:space="preserve">De medewerker ziet er op toe dat alcohol en drugs geweerd worden bij activiteiten binnen </w:t>
      </w:r>
      <w:r>
        <w:rPr>
          <w:rFonts w:cstheme="minorHAnsi"/>
        </w:rPr>
        <w:t>het jeugdwerk</w:t>
      </w:r>
      <w:r w:rsidRPr="005408C8">
        <w:rPr>
          <w:rFonts w:cstheme="minorHAnsi"/>
        </w:rPr>
        <w:t xml:space="preserve"> </w:t>
      </w:r>
      <w:r>
        <w:rPr>
          <w:rFonts w:cstheme="minorHAnsi"/>
        </w:rPr>
        <w:t xml:space="preserve">van </w:t>
      </w:r>
      <w:r w:rsidRPr="005408C8">
        <w:rPr>
          <w:rFonts w:cstheme="minorHAnsi"/>
        </w:rPr>
        <w:t>onze gemeente</w:t>
      </w:r>
      <w:r>
        <w:rPr>
          <w:rFonts w:cstheme="minorHAnsi"/>
        </w:rPr>
        <w:t xml:space="preserve"> en zorgen we er voor dat </w:t>
      </w:r>
      <w:r>
        <w:t xml:space="preserve">bij de uitoefening van onze taak voor de kerk we niet onder invloed zijn van alcohol en drugs. </w:t>
      </w:r>
    </w:p>
    <w:p w14:paraId="0D16B483" w14:textId="4E06BC07" w:rsidR="00C64A6C" w:rsidRPr="00C64A6C" w:rsidRDefault="00C64A6C" w:rsidP="00C64A6C">
      <w:pPr>
        <w:pStyle w:val="Lijstalinea"/>
        <w:numPr>
          <w:ilvl w:val="0"/>
          <w:numId w:val="1"/>
        </w:numPr>
        <w:rPr>
          <w:rFonts w:cstheme="minorHAnsi"/>
        </w:rPr>
      </w:pPr>
      <w:r w:rsidRPr="00AB69CA">
        <w:rPr>
          <w:b/>
          <w:bCs/>
        </w:rPr>
        <w:t>Overig</w:t>
      </w:r>
      <w:r>
        <w:t xml:space="preserve">: </w:t>
      </w:r>
      <w:r w:rsidRPr="001C675B">
        <w:t xml:space="preserve">In die gevallen waar de </w:t>
      </w:r>
      <w:r w:rsidRPr="00C6174A">
        <w:t xml:space="preserve">gedragscode niet (direct) voorziet, of bij twijfel over de toelaatbaarheid van bepaalde gedragingen ligt het binnen de verantwoordelijkheid van de </w:t>
      </w:r>
      <w:r w:rsidRPr="00C64A6C">
        <w:rPr>
          <w:rFonts w:cstheme="minorHAnsi"/>
        </w:rPr>
        <w:t>medewerker</w:t>
      </w:r>
      <w:r w:rsidRPr="00C6174A">
        <w:t xml:space="preserve"> in de geest van de gedragscode te handelen en zo nodig daarover in contact te treden met de daarvoor door de kerkenraad aangewezen persoon (=vertrouwenspersoon).</w:t>
      </w:r>
      <w:r w:rsidRPr="001C675B">
        <w:t xml:space="preserve"> </w:t>
      </w:r>
    </w:p>
    <w:p w14:paraId="3B17B4B8" w14:textId="77777777" w:rsidR="00C64A6C" w:rsidRDefault="00C64A6C" w:rsidP="00C64A6C">
      <w:pPr>
        <w:ind w:left="360"/>
      </w:pPr>
    </w:p>
    <w:p w14:paraId="177CDA5A" w14:textId="019DB18B" w:rsidR="00C64A6C" w:rsidRDefault="00C64A6C" w:rsidP="00C64A6C">
      <w:r>
        <w:t xml:space="preserve">Overtreding van deze code leidt tot de tucht-of klachtenprocedure en kan disciplinaire maatregelen tot gevolg hebben. Wanneer een medeweker wordt verdacht van strafbare feiten betreffende seksueel misbruik van kinderen of jongeren, zal de door de kerkenraad aangestelde vertrouwenspersoon met slachtoffer politie/justitie inschakelen en een melding doen bij het SMPR (Interkerkelijk Samenwerkingsverband tegen Seksueel Misbruik in Pastorale Relaties) -&gt; zie meldcode Protestantse Kerk Nederland </w:t>
      </w:r>
    </w:p>
    <w:p w14:paraId="319D9D2C" w14:textId="77777777" w:rsidR="00C64A6C" w:rsidRDefault="00C64A6C" w:rsidP="00C64A6C">
      <w:pPr>
        <w:rPr>
          <w:rFonts w:cstheme="minorHAnsi"/>
        </w:rPr>
      </w:pPr>
    </w:p>
    <w:p w14:paraId="06A361F3" w14:textId="337B1503" w:rsidR="00C64A6C" w:rsidRDefault="00C64A6C" w:rsidP="00C64A6C">
      <w:pPr>
        <w:rPr>
          <w:rFonts w:cstheme="minorHAnsi"/>
        </w:rPr>
      </w:pPr>
      <w:bookmarkStart w:id="0" w:name="_Hlk147285918"/>
      <w:r>
        <w:rPr>
          <w:rFonts w:cstheme="minorHAnsi"/>
        </w:rPr>
        <w:t>Wanneer je je inzet als medewerker in het jeugdwerk, vra</w:t>
      </w:r>
      <w:r>
        <w:rPr>
          <w:rFonts w:cstheme="minorHAnsi"/>
        </w:rPr>
        <w:t xml:space="preserve">gen de kerkenraden </w:t>
      </w:r>
      <w:r>
        <w:rPr>
          <w:rFonts w:cstheme="minorHAnsi"/>
        </w:rPr>
        <w:t>je deze gedragscode te ondertekenen. Hiermee verklaar je dat je de gedragscode kent en dat je in het woord en daad zult inzetten voor de veilige omgeving voor alle aan jouw zorg toevertrouwde kinderen/jongeren. Bij overtreden van de gedragscode zal de desbetreffende medewerk zijn actieve rol in het jeugdwerk niet voort kunnen zetten.</w:t>
      </w:r>
    </w:p>
    <w:p w14:paraId="44F16D43" w14:textId="77777777" w:rsidR="00C64A6C" w:rsidRDefault="00C64A6C" w:rsidP="00C64A6C">
      <w:pPr>
        <w:rPr>
          <w:rFonts w:cstheme="minorHAnsi"/>
        </w:rPr>
      </w:pPr>
    </w:p>
    <w:bookmarkEnd w:id="0"/>
    <w:p w14:paraId="7CF96FD7" w14:textId="77777777" w:rsidR="00C64A6C" w:rsidRDefault="00C64A6C" w:rsidP="00C64A6C">
      <w:pPr>
        <w:ind w:left="360"/>
        <w:rPr>
          <w:rFonts w:cstheme="minorHAnsi"/>
        </w:rPr>
      </w:pPr>
    </w:p>
    <w:p w14:paraId="08447668" w14:textId="77777777" w:rsidR="00C64A6C" w:rsidRDefault="00C64A6C" w:rsidP="00C64A6C">
      <w:pPr>
        <w:ind w:left="360"/>
      </w:pPr>
    </w:p>
    <w:p w14:paraId="457F2B74" w14:textId="77777777" w:rsidR="00C64A6C" w:rsidRDefault="00C64A6C" w:rsidP="00C64A6C">
      <w:pPr>
        <w:rPr>
          <w:rFonts w:cstheme="minorHAnsi"/>
        </w:rPr>
      </w:pPr>
      <w:r>
        <w:rPr>
          <w:rFonts w:cstheme="minorHAnsi"/>
        </w:rPr>
        <w:t>----------------------------------------------------------</w:t>
      </w:r>
    </w:p>
    <w:p w14:paraId="3AB2D968" w14:textId="77777777" w:rsidR="00C64A6C" w:rsidRDefault="00C64A6C" w:rsidP="00C64A6C">
      <w:pPr>
        <w:rPr>
          <w:rFonts w:cstheme="minorHAnsi"/>
        </w:rPr>
      </w:pPr>
      <w:r>
        <w:rPr>
          <w:rFonts w:cstheme="minorHAnsi"/>
        </w:rPr>
        <w:t>(Handtekening medewerker)</w:t>
      </w:r>
    </w:p>
    <w:p w14:paraId="7A4B4391" w14:textId="77777777" w:rsidR="00C64A6C" w:rsidRDefault="00C64A6C" w:rsidP="00C64A6C">
      <w:pPr>
        <w:rPr>
          <w:rFonts w:cstheme="minorHAnsi"/>
        </w:rPr>
      </w:pPr>
    </w:p>
    <w:p w14:paraId="346C1B3F" w14:textId="77777777" w:rsidR="00C64A6C" w:rsidRDefault="00C64A6C" w:rsidP="00C64A6C">
      <w:pPr>
        <w:rPr>
          <w:rFonts w:cstheme="minorHAnsi"/>
        </w:rPr>
      </w:pPr>
      <w:r>
        <w:rPr>
          <w:rFonts w:cstheme="minorHAnsi"/>
        </w:rPr>
        <w:t>-----------------------------------------------------------</w:t>
      </w:r>
    </w:p>
    <w:p w14:paraId="325E063F" w14:textId="77777777" w:rsidR="00C64A6C" w:rsidRDefault="00C64A6C" w:rsidP="00C64A6C">
      <w:pPr>
        <w:rPr>
          <w:rFonts w:cstheme="minorHAnsi"/>
        </w:rPr>
      </w:pPr>
      <w:r>
        <w:rPr>
          <w:rFonts w:cstheme="minorHAnsi"/>
        </w:rPr>
        <w:t>(Naam medewerker)</w:t>
      </w:r>
    </w:p>
    <w:p w14:paraId="5C2267DE" w14:textId="77777777" w:rsidR="00C64A6C" w:rsidRDefault="00C64A6C" w:rsidP="00C64A6C">
      <w:pPr>
        <w:rPr>
          <w:rFonts w:cstheme="minorHAnsi"/>
        </w:rPr>
      </w:pPr>
    </w:p>
    <w:p w14:paraId="2EF78658" w14:textId="77777777" w:rsidR="00C64A6C" w:rsidRDefault="00C64A6C" w:rsidP="00C64A6C">
      <w:pPr>
        <w:rPr>
          <w:rFonts w:cstheme="minorHAnsi"/>
        </w:rPr>
      </w:pPr>
      <w:r>
        <w:rPr>
          <w:rFonts w:cstheme="minorHAnsi"/>
        </w:rPr>
        <w:t>------------------------------------------------------------</w:t>
      </w:r>
    </w:p>
    <w:p w14:paraId="68E99783" w14:textId="77777777" w:rsidR="00C64A6C" w:rsidRPr="00E7270B" w:rsidRDefault="00C64A6C" w:rsidP="00C64A6C">
      <w:pPr>
        <w:rPr>
          <w:rFonts w:cstheme="minorHAnsi"/>
        </w:rPr>
      </w:pPr>
      <w:r>
        <w:rPr>
          <w:rFonts w:cstheme="minorHAnsi"/>
        </w:rPr>
        <w:t>(Datum ondertekening)</w:t>
      </w:r>
    </w:p>
    <w:p w14:paraId="6466699C" w14:textId="77777777" w:rsidR="00C64A6C" w:rsidRPr="00E7270B" w:rsidRDefault="00C64A6C" w:rsidP="00C64A6C">
      <w:pPr>
        <w:ind w:left="360"/>
        <w:rPr>
          <w:rFonts w:cstheme="minorHAnsi"/>
        </w:rPr>
      </w:pPr>
    </w:p>
    <w:p w14:paraId="20798341" w14:textId="3D759F2D" w:rsidR="00F97DC3" w:rsidRPr="00085D38" w:rsidRDefault="00F97DC3">
      <w:pPr>
        <w:rPr>
          <w:rFonts w:cstheme="minorHAnsi"/>
        </w:rPr>
      </w:pPr>
    </w:p>
    <w:sectPr w:rsidR="00F97DC3" w:rsidRPr="00085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C0CA8"/>
    <w:multiLevelType w:val="hybridMultilevel"/>
    <w:tmpl w:val="26169C96"/>
    <w:lvl w:ilvl="0" w:tplc="0413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190A3C"/>
    <w:multiLevelType w:val="hybridMultilevel"/>
    <w:tmpl w:val="2C3C752A"/>
    <w:lvl w:ilvl="0" w:tplc="0413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A182E9B"/>
    <w:multiLevelType w:val="hybridMultilevel"/>
    <w:tmpl w:val="7F323924"/>
    <w:lvl w:ilvl="0" w:tplc="FFFFFFFF">
      <w:start w:val="1"/>
      <w:numFmt w:val="decimal"/>
      <w:lvlText w:val="%1."/>
      <w:lvlJc w:val="left"/>
      <w:pPr>
        <w:ind w:left="720" w:hanging="360"/>
      </w:pPr>
      <w:rPr>
        <w:rFonts w:cstheme="minorBidi" w:hint="default"/>
      </w:rPr>
    </w:lvl>
    <w:lvl w:ilvl="1" w:tplc="0413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BD15189"/>
    <w:multiLevelType w:val="hybridMultilevel"/>
    <w:tmpl w:val="8D16191C"/>
    <w:lvl w:ilvl="0" w:tplc="0413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7227458">
    <w:abstractNumId w:val="2"/>
  </w:num>
  <w:num w:numId="2" w16cid:durableId="1472601446">
    <w:abstractNumId w:val="1"/>
  </w:num>
  <w:num w:numId="3" w16cid:durableId="852036633">
    <w:abstractNumId w:val="3"/>
  </w:num>
  <w:num w:numId="4" w16cid:durableId="679814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6C"/>
    <w:rsid w:val="00060793"/>
    <w:rsid w:val="00085D38"/>
    <w:rsid w:val="00A57C42"/>
    <w:rsid w:val="00AA0BE1"/>
    <w:rsid w:val="00C64A6C"/>
    <w:rsid w:val="00F97D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6249"/>
  <w15:chartTrackingRefBased/>
  <w15:docId w15:val="{2F3E789A-2B11-4637-9DC0-CAA7CB5C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4A6C"/>
    <w:pPr>
      <w:spacing w:after="80"/>
    </w:pPr>
    <w:rPr>
      <w:rFonts w:asciiTheme="minorHAnsi" w:eastAsiaTheme="minorHAnsi" w:hAnsiTheme="minorHAnsi" w:cstheme="minorBidi"/>
      <w:sz w:val="22"/>
      <w:szCs w:val="22"/>
    </w:rPr>
  </w:style>
  <w:style w:type="paragraph" w:styleId="Kop1">
    <w:name w:val="heading 1"/>
    <w:basedOn w:val="Standaard"/>
    <w:next w:val="Standaard"/>
    <w:link w:val="Kop1Char"/>
    <w:qFormat/>
    <w:rsid w:val="00060793"/>
    <w:pPr>
      <w:keepNext/>
      <w:pBdr>
        <w:top w:val="single" w:sz="8" w:space="1" w:color="auto"/>
      </w:pBdr>
      <w:spacing w:before="240" w:after="60"/>
      <w:outlineLvl w:val="0"/>
    </w:pPr>
    <w:rPr>
      <w:rFonts w:cs="Arial"/>
      <w:b/>
      <w:bCs/>
      <w:kern w:val="32"/>
      <w:sz w:val="28"/>
      <w:szCs w:val="32"/>
    </w:rPr>
  </w:style>
  <w:style w:type="paragraph" w:styleId="Kop2">
    <w:name w:val="heading 2"/>
    <w:basedOn w:val="Standaard"/>
    <w:next w:val="Standaard"/>
    <w:link w:val="Kop2Char"/>
    <w:qFormat/>
    <w:rsid w:val="00060793"/>
    <w:pPr>
      <w:keepNext/>
      <w:spacing w:before="240" w:after="60"/>
      <w:outlineLvl w:val="1"/>
    </w:pPr>
    <w:rPr>
      <w:rFonts w:cs="Arial"/>
      <w:b/>
      <w:bCs/>
      <w:iCs/>
    </w:rPr>
  </w:style>
  <w:style w:type="paragraph" w:styleId="Kop3">
    <w:name w:val="heading 3"/>
    <w:basedOn w:val="Standaard"/>
    <w:next w:val="Standaard"/>
    <w:link w:val="Kop3Char"/>
    <w:qFormat/>
    <w:rsid w:val="00060793"/>
    <w:pPr>
      <w:keepNext/>
      <w:spacing w:before="240" w:after="60"/>
      <w:outlineLvl w:val="2"/>
    </w:pPr>
    <w:rPr>
      <w:rFonts w:cs="Arial"/>
      <w:b/>
      <w:bCs/>
      <w:i/>
      <w:szCs w:val="26"/>
    </w:rPr>
  </w:style>
  <w:style w:type="paragraph" w:styleId="Kop4">
    <w:name w:val="heading 4"/>
    <w:basedOn w:val="Standaard"/>
    <w:next w:val="Standaard"/>
    <w:link w:val="Kop4Char"/>
    <w:qFormat/>
    <w:rsid w:val="00060793"/>
    <w:pPr>
      <w:keepNext/>
      <w:spacing w:before="240" w:after="60"/>
      <w:outlineLvl w:val="3"/>
    </w:pPr>
    <w:rPr>
      <w:rFonts w:ascii="Times New Roman" w:hAnsi="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060793"/>
    <w:rPr>
      <w:rFonts w:ascii="Arial" w:hAnsi="Arial" w:cs="Arial"/>
      <w:b/>
      <w:bCs/>
      <w:kern w:val="32"/>
      <w:sz w:val="28"/>
      <w:szCs w:val="32"/>
      <w:lang w:val="nl-BE" w:eastAsia="nl-BE"/>
    </w:rPr>
  </w:style>
  <w:style w:type="character" w:customStyle="1" w:styleId="Kop2Char">
    <w:name w:val="Kop 2 Char"/>
    <w:link w:val="Kop2"/>
    <w:rsid w:val="00060793"/>
    <w:rPr>
      <w:rFonts w:ascii="Arial" w:hAnsi="Arial" w:cs="Arial"/>
      <w:b/>
      <w:bCs/>
      <w:iCs/>
      <w:sz w:val="22"/>
      <w:szCs w:val="22"/>
      <w:lang w:val="nl-BE" w:eastAsia="nl-BE"/>
    </w:rPr>
  </w:style>
  <w:style w:type="character" w:customStyle="1" w:styleId="Kop3Char">
    <w:name w:val="Kop 3 Char"/>
    <w:link w:val="Kop3"/>
    <w:rsid w:val="00060793"/>
    <w:rPr>
      <w:rFonts w:ascii="Arial" w:hAnsi="Arial" w:cs="Arial"/>
      <w:b/>
      <w:bCs/>
      <w:i/>
      <w:szCs w:val="26"/>
      <w:lang w:val="nl-BE" w:eastAsia="nl-BE"/>
    </w:rPr>
  </w:style>
  <w:style w:type="character" w:customStyle="1" w:styleId="Kop4Char">
    <w:name w:val="Kop 4 Char"/>
    <w:basedOn w:val="Standaardalinea-lettertype"/>
    <w:link w:val="Kop4"/>
    <w:rsid w:val="00060793"/>
    <w:rPr>
      <w:b/>
      <w:bCs/>
      <w:sz w:val="28"/>
      <w:szCs w:val="28"/>
      <w:lang w:val="nl-BE" w:eastAsia="nl-BE"/>
    </w:rPr>
  </w:style>
  <w:style w:type="paragraph" w:styleId="Inhopg1">
    <w:name w:val="toc 1"/>
    <w:basedOn w:val="Standaard"/>
    <w:next w:val="Standaard"/>
    <w:uiPriority w:val="39"/>
    <w:qFormat/>
    <w:rsid w:val="00060793"/>
    <w:pPr>
      <w:tabs>
        <w:tab w:val="right" w:leader="dot" w:pos="4200"/>
      </w:tabs>
    </w:pPr>
    <w:rPr>
      <w:sz w:val="24"/>
    </w:rPr>
  </w:style>
  <w:style w:type="paragraph" w:styleId="Inhopg2">
    <w:name w:val="toc 2"/>
    <w:basedOn w:val="Standaard"/>
    <w:next w:val="Standaard"/>
    <w:uiPriority w:val="39"/>
    <w:qFormat/>
    <w:rsid w:val="00060793"/>
    <w:pPr>
      <w:tabs>
        <w:tab w:val="right" w:leader="dot" w:pos="3700"/>
      </w:tabs>
      <w:ind w:left="200"/>
    </w:pPr>
    <w:rPr>
      <w:sz w:val="16"/>
    </w:rPr>
  </w:style>
  <w:style w:type="paragraph" w:styleId="Inhopg3">
    <w:name w:val="toc 3"/>
    <w:basedOn w:val="Standaard"/>
    <w:next w:val="Standaard"/>
    <w:uiPriority w:val="39"/>
    <w:unhideWhenUsed/>
    <w:qFormat/>
    <w:rsid w:val="00060793"/>
    <w:pPr>
      <w:ind w:left="400"/>
    </w:pPr>
  </w:style>
  <w:style w:type="paragraph" w:styleId="Bijschrift">
    <w:name w:val="caption"/>
    <w:basedOn w:val="Standaard"/>
    <w:next w:val="Standaard"/>
    <w:qFormat/>
    <w:rsid w:val="00060793"/>
    <w:pPr>
      <w:spacing w:before="120" w:after="120"/>
    </w:pPr>
    <w:rPr>
      <w:b/>
      <w:bCs/>
    </w:rPr>
  </w:style>
  <w:style w:type="character" w:styleId="Zwaar">
    <w:name w:val="Strong"/>
    <w:uiPriority w:val="22"/>
    <w:qFormat/>
    <w:rsid w:val="00060793"/>
    <w:rPr>
      <w:b/>
      <w:bCs/>
    </w:rPr>
  </w:style>
  <w:style w:type="character" w:styleId="Nadruk">
    <w:name w:val="Emphasis"/>
    <w:qFormat/>
    <w:rsid w:val="00060793"/>
    <w:rPr>
      <w:i/>
      <w:iCs/>
    </w:rPr>
  </w:style>
  <w:style w:type="paragraph" w:styleId="Geenafstand">
    <w:name w:val="No Spacing"/>
    <w:uiPriority w:val="1"/>
    <w:qFormat/>
    <w:rsid w:val="00060793"/>
    <w:rPr>
      <w:rFonts w:ascii="Arial" w:hAnsi="Arial" w:cs="Arial"/>
      <w:sz w:val="22"/>
      <w:lang w:eastAsia="nl-NL"/>
    </w:rPr>
  </w:style>
  <w:style w:type="paragraph" w:styleId="Lijstalinea">
    <w:name w:val="List Paragraph"/>
    <w:basedOn w:val="Standaard"/>
    <w:uiPriority w:val="34"/>
    <w:qFormat/>
    <w:rsid w:val="00060793"/>
    <w:pPr>
      <w:ind w:left="720"/>
      <w:contextualSpacing/>
    </w:pPr>
    <w:rPr>
      <w:rFonts w:ascii="Times New Roman" w:hAnsi="Times New Roman"/>
      <w:sz w:val="24"/>
      <w:szCs w:val="24"/>
      <w:lang w:eastAsia="nl-NL"/>
    </w:rPr>
  </w:style>
  <w:style w:type="paragraph" w:styleId="Kopvaninhoudsopgave">
    <w:name w:val="TOC Heading"/>
    <w:basedOn w:val="Kop1"/>
    <w:next w:val="Standaard"/>
    <w:uiPriority w:val="39"/>
    <w:qFormat/>
    <w:rsid w:val="00060793"/>
    <w:pPr>
      <w:keepLines/>
      <w:pBdr>
        <w:top w:val="none" w:sz="0" w:space="0" w:color="auto"/>
      </w:pBdr>
      <w:spacing w:before="480" w:after="0" w:line="276" w:lineRule="auto"/>
      <w:outlineLvl w:val="9"/>
    </w:pPr>
    <w:rPr>
      <w:rFonts w:ascii="Cambria" w:hAnsi="Cambria" w:cs="Times New Roman"/>
      <w:color w:val="365F91"/>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806</Words>
  <Characters>4439</Characters>
  <Application>Microsoft Office Word</Application>
  <DocSecurity>0</DocSecurity>
  <Lines>36</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van Olst</dc:creator>
  <cp:keywords/>
  <dc:description/>
  <cp:lastModifiedBy>Edith van Olst</cp:lastModifiedBy>
  <cp:revision>3</cp:revision>
  <dcterms:created xsi:type="dcterms:W3CDTF">2024-06-24T16:47:00Z</dcterms:created>
  <dcterms:modified xsi:type="dcterms:W3CDTF">2024-06-24T16:55:00Z</dcterms:modified>
</cp:coreProperties>
</file>